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30496" w14:textId="3DE5E123" w:rsidR="00E0081B" w:rsidRDefault="00E0081B" w:rsidP="00E0081B">
      <w:r>
        <w:t xml:space="preserve">Toutes les vues d'ensemble &gt; </w:t>
      </w:r>
      <w:r w:rsidR="00E77DD5" w:rsidRPr="00E77DD5">
        <w:t xml:space="preserve">© </w:t>
      </w:r>
      <w:r>
        <w:t>Musée de La Poste, 2025</w:t>
      </w:r>
    </w:p>
    <w:p w14:paraId="0875E235" w14:textId="3D6713AE" w:rsidR="00780586" w:rsidRDefault="00780586" w:rsidP="00E0081B">
      <w:r>
        <w:t xml:space="preserve">Affiche &gt; </w:t>
      </w:r>
      <w:r w:rsidRPr="00780586">
        <w:t>© Rodhamine © Eva Dalg © Alicja Kwade</w:t>
      </w:r>
    </w:p>
    <w:p w14:paraId="1683BF6B" w14:textId="2D253BDA" w:rsidR="00E0081B" w:rsidRDefault="00E0081B" w:rsidP="00E0081B">
      <w:r>
        <w:t>Agenda &gt;</w:t>
      </w:r>
      <w:r w:rsidR="00E77DD5">
        <w:t xml:space="preserve"> </w:t>
      </w:r>
      <w:r w:rsidR="00E77DD5" w:rsidRPr="00E77DD5">
        <w:t xml:space="preserve">Elsa Werth, </w:t>
      </w:r>
      <w:r w:rsidR="00E77DD5" w:rsidRPr="005068EA">
        <w:rPr>
          <w:i/>
        </w:rPr>
        <w:t>Agenda,</w:t>
      </w:r>
      <w:r w:rsidR="00E77DD5" w:rsidRPr="00E77DD5">
        <w:t xml:space="preserve"> 2022, Collection de l’artiste © Elsa Werth</w:t>
      </w:r>
    </w:p>
    <w:p w14:paraId="575325F0" w14:textId="2CE5BE66" w:rsidR="00E0081B" w:rsidRDefault="00E0081B" w:rsidP="00E0081B">
      <w:r>
        <w:t>Bureau-poste-Paris-13 &gt;</w:t>
      </w:r>
      <w:r w:rsidR="001B476F">
        <w:t xml:space="preserve"> </w:t>
      </w:r>
      <w:r w:rsidR="001B476F" w:rsidRPr="001B476F">
        <w:rPr>
          <w:i/>
        </w:rPr>
        <w:t>Bureau de poste,</w:t>
      </w:r>
      <w:r w:rsidR="001B476F">
        <w:t xml:space="preserve"> Paris 13</w:t>
      </w:r>
      <w:r w:rsidR="001B476F" w:rsidRPr="001B476F">
        <w:rPr>
          <w:vertAlign w:val="superscript"/>
        </w:rPr>
        <w:t>e</w:t>
      </w:r>
      <w:r w:rsidR="001B476F">
        <w:t xml:space="preserve">, 1964 </w:t>
      </w:r>
      <w:r w:rsidR="001B476F" w:rsidRPr="00E77DD5">
        <w:t xml:space="preserve">© </w:t>
      </w:r>
      <w:r w:rsidR="001B476F">
        <w:t>Musée de La Poste, 2025</w:t>
      </w:r>
    </w:p>
    <w:p w14:paraId="2BE35FA0" w14:textId="4C391D23" w:rsidR="00E0081B" w:rsidRDefault="00E0081B" w:rsidP="00E0081B">
      <w:r>
        <w:t xml:space="preserve">Chrono-Shredder-IV &gt; </w:t>
      </w:r>
      <w:r w:rsidR="00E77DD5">
        <w:t xml:space="preserve">Susanna Hertrich, </w:t>
      </w:r>
      <w:r w:rsidRPr="00E0081B">
        <w:rPr>
          <w:i/>
        </w:rPr>
        <w:t>Chrono-Shredder IV,</w:t>
      </w:r>
      <w:r>
        <w:t xml:space="preserve"> 2015</w:t>
      </w:r>
      <w:r w:rsidR="00780586">
        <w:t>,</w:t>
      </w:r>
      <w:r w:rsidR="00780586" w:rsidRPr="00E77DD5">
        <w:t xml:space="preserve"> Collection de l’artiste © </w:t>
      </w:r>
      <w:r w:rsidR="00780586">
        <w:t>Susanna Hertrich</w:t>
      </w:r>
    </w:p>
    <w:p w14:paraId="4CD84521" w14:textId="7C86C707" w:rsidR="00E0081B" w:rsidRDefault="00E0081B" w:rsidP="00E0081B">
      <w:r>
        <w:t>Montre-de-malle-poste &gt;</w:t>
      </w:r>
      <w:r>
        <w:t xml:space="preserve"> </w:t>
      </w:r>
      <w:r w:rsidRPr="00E0081B">
        <w:rPr>
          <w:i/>
        </w:rPr>
        <w:t>Montre de malle-poste,</w:t>
      </w:r>
      <w:r w:rsidRPr="00263554">
        <w:t xml:space="preserve"> Breguet (fabricant), </w:t>
      </w:r>
      <w:r>
        <w:t>e</w:t>
      </w:r>
      <w:r w:rsidRPr="00263554">
        <w:t>ntre 1845 et 1850</w:t>
      </w:r>
      <w:r w:rsidR="00780586">
        <w:t xml:space="preserve"> </w:t>
      </w:r>
      <w:r w:rsidR="00780586">
        <w:t xml:space="preserve">&gt; </w:t>
      </w:r>
      <w:r w:rsidR="00780586" w:rsidRPr="00E77DD5">
        <w:t xml:space="preserve">© </w:t>
      </w:r>
      <w:r w:rsidR="00780586">
        <w:t>Musée de La Poste, 2025</w:t>
      </w:r>
    </w:p>
    <w:p w14:paraId="1FE0F22F" w14:textId="0A31FE93" w:rsidR="00E0081B" w:rsidRDefault="00E0081B" w:rsidP="00E0081B">
      <w:r>
        <w:t>Nature-morte-horloge &gt;</w:t>
      </w:r>
      <w:r w:rsidR="005068EA">
        <w:t xml:space="preserve"> Laurent Pernot, </w:t>
      </w:r>
      <w:r w:rsidR="005068EA" w:rsidRPr="005068EA">
        <w:rPr>
          <w:i/>
        </w:rPr>
        <w:t>Nature morte – l’horloge,</w:t>
      </w:r>
      <w:r w:rsidR="005068EA">
        <w:t>2024, Collection de l’artiste © Laurent Pernot</w:t>
      </w:r>
    </w:p>
    <w:p w14:paraId="13B7BDD5" w14:textId="7A41389A" w:rsidR="00121245" w:rsidRDefault="00E0081B" w:rsidP="00E0081B">
      <w:r>
        <w:t>Standard-Time-screenshot &gt;</w:t>
      </w:r>
      <w:r w:rsidR="00090EFF">
        <w:t xml:space="preserve"> Mark Formanek, </w:t>
      </w:r>
      <w:r w:rsidR="00090EFF" w:rsidRPr="00791015">
        <w:rPr>
          <w:i/>
        </w:rPr>
        <w:t>Standard Time,</w:t>
      </w:r>
      <w:r w:rsidR="00090EFF">
        <w:t xml:space="preserve"> 2007, </w:t>
      </w:r>
      <w:r w:rsidR="001B476F" w:rsidRPr="00E77DD5">
        <w:t xml:space="preserve">Collection </w:t>
      </w:r>
      <w:r w:rsidR="001B476F">
        <w:t>Studio Standard Time</w:t>
      </w:r>
      <w:r w:rsidR="001B476F" w:rsidRPr="00E77DD5">
        <w:t xml:space="preserve"> </w:t>
      </w:r>
      <w:r w:rsidR="00090EFF">
        <w:t xml:space="preserve">© </w:t>
      </w:r>
      <w:r w:rsidR="001B476F">
        <w:t>Studio Standard Time</w:t>
      </w:r>
      <w:bookmarkStart w:id="0" w:name="_GoBack"/>
      <w:bookmarkEnd w:id="0"/>
    </w:p>
    <w:sectPr w:rsidR="00121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4A"/>
    <w:rsid w:val="00090EFF"/>
    <w:rsid w:val="00121245"/>
    <w:rsid w:val="001B476F"/>
    <w:rsid w:val="0025794A"/>
    <w:rsid w:val="005068EA"/>
    <w:rsid w:val="00780586"/>
    <w:rsid w:val="00791015"/>
    <w:rsid w:val="00E0081B"/>
    <w:rsid w:val="00E7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4919C"/>
  <w15:chartTrackingRefBased/>
  <w15:docId w15:val="{719E9E7A-2442-4E20-AAC2-3235A23B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Poste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ERNAUX Eric</dc:creator>
  <cp:keywords/>
  <dc:description/>
  <cp:lastModifiedBy>ERNAUX Eric</cp:lastModifiedBy>
  <cp:revision>7</cp:revision>
  <dcterms:created xsi:type="dcterms:W3CDTF">2025-05-14T08:48:00Z</dcterms:created>
  <dcterms:modified xsi:type="dcterms:W3CDTF">2025-05-14T09:13:00Z</dcterms:modified>
</cp:coreProperties>
</file>